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46" w:rsidRPr="009A2A65" w:rsidRDefault="0031076F" w:rsidP="00333446">
      <w:pPr>
        <w:spacing w:after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 xml:space="preserve">АННОТАЦИЯ </w:t>
      </w:r>
      <w:r w:rsidR="001573BD">
        <w:rPr>
          <w:rFonts w:ascii="Times New Roman" w:hAnsi="Times New Roman" w:cs="Times New Roman"/>
          <w:sz w:val="28"/>
          <w:szCs w:val="28"/>
        </w:rPr>
        <w:t xml:space="preserve"> К </w:t>
      </w:r>
      <w:r w:rsidRPr="009A2A65">
        <w:rPr>
          <w:rFonts w:ascii="Times New Roman" w:hAnsi="Times New Roman" w:cs="Times New Roman"/>
          <w:sz w:val="28"/>
          <w:szCs w:val="28"/>
        </w:rPr>
        <w:t>РАБОЧЕЙ ПРОГРАММ</w:t>
      </w:r>
      <w:r w:rsidR="001573BD">
        <w:rPr>
          <w:rFonts w:ascii="Times New Roman" w:hAnsi="Times New Roman" w:cs="Times New Roman"/>
          <w:sz w:val="28"/>
          <w:szCs w:val="28"/>
        </w:rPr>
        <w:t xml:space="preserve">Е </w:t>
      </w:r>
      <w:r w:rsidRPr="009A2A65">
        <w:rPr>
          <w:rFonts w:ascii="Times New Roman" w:hAnsi="Times New Roman" w:cs="Times New Roman"/>
          <w:sz w:val="28"/>
          <w:szCs w:val="28"/>
        </w:rPr>
        <w:t xml:space="preserve"> ПРОИЗВОДСТВЕННОЙПРАКТИКИ  </w:t>
      </w:r>
      <w:r w:rsidR="00333446" w:rsidRPr="009A2A65">
        <w:rPr>
          <w:rFonts w:ascii="Times New Roman" w:hAnsi="Times New Roman" w:cs="Times New Roman"/>
          <w:sz w:val="28"/>
          <w:szCs w:val="28"/>
        </w:rPr>
        <w:t>СЕСТРИНСКАЯ ПОМОЩЬ В ТЕРАПИИ</w:t>
      </w:r>
    </w:p>
    <w:p w:rsidR="007430EA" w:rsidRPr="009A2A65" w:rsidRDefault="00333446" w:rsidP="0033344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2A65">
        <w:rPr>
          <w:rFonts w:ascii="Times New Roman" w:hAnsi="Times New Roman" w:cs="Times New Roman"/>
          <w:sz w:val="28"/>
          <w:szCs w:val="28"/>
        </w:rPr>
        <w:t>ПМ 02  УЧАСТИЕ В ЛЕЧЕБНО-ДИАГНОСТИЧЕСКОМ</w:t>
      </w:r>
      <w:r w:rsidR="007430EA" w:rsidRPr="009A2A6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A2A65">
        <w:rPr>
          <w:rFonts w:ascii="Times New Roman" w:hAnsi="Times New Roman" w:cs="Times New Roman"/>
          <w:sz w:val="28"/>
          <w:szCs w:val="28"/>
        </w:rPr>
        <w:t>И РЕАБИЛИТАЦИОННЫХ ПРОЦЕССАХ</w:t>
      </w:r>
      <w:proofErr w:type="gramEnd"/>
    </w:p>
    <w:p w:rsidR="0031076F" w:rsidRPr="009A2A65" w:rsidRDefault="0031076F" w:rsidP="007430EA">
      <w:pPr>
        <w:tabs>
          <w:tab w:val="left" w:pos="18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1076F" w:rsidRPr="009A2A65" w:rsidRDefault="0031076F" w:rsidP="00333446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="007430EA" w:rsidRPr="009A2A65">
        <w:rPr>
          <w:rFonts w:ascii="Times New Roman" w:hAnsi="Times New Roman" w:cs="Times New Roman"/>
          <w:b/>
          <w:sz w:val="28"/>
          <w:szCs w:val="28"/>
        </w:rPr>
        <w:t xml:space="preserve">сестринское </w:t>
      </w:r>
      <w:r w:rsidRPr="009A2A65">
        <w:rPr>
          <w:rFonts w:ascii="Times New Roman" w:hAnsi="Times New Roman" w:cs="Times New Roman"/>
          <w:b/>
          <w:sz w:val="28"/>
          <w:szCs w:val="28"/>
        </w:rPr>
        <w:t xml:space="preserve">дело </w:t>
      </w:r>
    </w:p>
    <w:p w:rsidR="0031076F" w:rsidRPr="009A2A65" w:rsidRDefault="0031076F" w:rsidP="0033344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 w:rsidR="007430EA" w:rsidRPr="009A2A65">
        <w:rPr>
          <w:rFonts w:ascii="Times New Roman" w:hAnsi="Times New Roman" w:cs="Times New Roman"/>
          <w:b/>
          <w:sz w:val="28"/>
          <w:szCs w:val="28"/>
        </w:rPr>
        <w:t>базовая</w:t>
      </w:r>
      <w:r w:rsidRPr="009A2A65">
        <w:rPr>
          <w:rFonts w:ascii="Times New Roman" w:hAnsi="Times New Roman" w:cs="Times New Roman"/>
          <w:b/>
          <w:sz w:val="28"/>
          <w:szCs w:val="28"/>
        </w:rPr>
        <w:t xml:space="preserve"> подготовка</w:t>
      </w:r>
    </w:p>
    <w:p w:rsidR="0031076F" w:rsidRPr="009A2A65" w:rsidRDefault="0031076F" w:rsidP="00333446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9A2A65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31076F" w:rsidRPr="009A2A65" w:rsidRDefault="0031076F" w:rsidP="00333446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 xml:space="preserve">Срок освоения ППССЗ: </w:t>
      </w:r>
      <w:r w:rsidRPr="009A2A65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31076F" w:rsidRPr="009A2A65" w:rsidRDefault="0031076F" w:rsidP="0033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 xml:space="preserve">Производственная  практики направлена на углубление первоначального профессионального опыта, развитие общих и профессиональных компетенций, проверку готовности к самостоятельной профессиональной деятельности </w:t>
      </w:r>
    </w:p>
    <w:p w:rsidR="0031076F" w:rsidRPr="009A2A65" w:rsidRDefault="0031076F" w:rsidP="00310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A65">
        <w:rPr>
          <w:rFonts w:ascii="Times New Roman" w:hAnsi="Times New Roman" w:cs="Times New Roman"/>
          <w:b/>
          <w:sz w:val="28"/>
          <w:szCs w:val="28"/>
        </w:rPr>
        <w:t>Цели и задачи  производственной практики</w:t>
      </w:r>
      <w:proofErr w:type="gramStart"/>
      <w:r w:rsidRPr="009A2A65">
        <w:rPr>
          <w:rFonts w:ascii="Times New Roman" w:hAnsi="Times New Roman" w:cs="Times New Roman"/>
          <w:b/>
          <w:sz w:val="28"/>
          <w:szCs w:val="28"/>
        </w:rPr>
        <w:t xml:space="preserve">  :</w:t>
      </w:r>
      <w:proofErr w:type="gramEnd"/>
      <w:r w:rsidRPr="009A2A65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B21CB" w:rsidRPr="009A2A65" w:rsidRDefault="004B21CB" w:rsidP="00310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76F" w:rsidRPr="009A2A65" w:rsidRDefault="0031076F" w:rsidP="00310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9A2A6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A2A65">
        <w:rPr>
          <w:rFonts w:ascii="Times New Roman" w:hAnsi="Times New Roman" w:cs="Times New Roman"/>
          <w:sz w:val="28"/>
          <w:szCs w:val="28"/>
        </w:rPr>
        <w:t xml:space="preserve"> в ходе освоения производственной практики должен:</w:t>
      </w:r>
    </w:p>
    <w:p w:rsidR="0031076F" w:rsidRPr="009A2A65" w:rsidRDefault="0031076F" w:rsidP="00310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b/>
          <w:sz w:val="28"/>
          <w:szCs w:val="28"/>
        </w:rPr>
        <w:t>иметь</w:t>
      </w:r>
      <w:r w:rsidRPr="009A2A65">
        <w:rPr>
          <w:rFonts w:ascii="Times New Roman" w:hAnsi="Times New Roman" w:cs="Times New Roman"/>
          <w:sz w:val="28"/>
          <w:szCs w:val="28"/>
        </w:rPr>
        <w:t xml:space="preserve"> практический опыт:</w:t>
      </w:r>
    </w:p>
    <w:p w:rsidR="006710B0" w:rsidRPr="009A2A65" w:rsidRDefault="006710B0" w:rsidP="006710B0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осуществления ухода за пациентами при различных заболеваниях и состояниях;</w:t>
      </w:r>
    </w:p>
    <w:p w:rsidR="006710B0" w:rsidRPr="009A2A65" w:rsidRDefault="006710B0" w:rsidP="006710B0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проведения реабилитационных мероприятий в отношении пациентов с различной патологией</w:t>
      </w:r>
    </w:p>
    <w:p w:rsidR="006710B0" w:rsidRPr="009A2A65" w:rsidRDefault="006710B0" w:rsidP="00671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A65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6710B0" w:rsidRPr="009A2A65" w:rsidRDefault="006710B0" w:rsidP="006710B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готовить пациента лечебно-диагностическим вмешательствам;</w:t>
      </w:r>
    </w:p>
    <w:p w:rsidR="006710B0" w:rsidRPr="009A2A65" w:rsidRDefault="006710B0" w:rsidP="006710B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осуществлять сестринский уход за пациентом при различных заболеваниях и состояниях;</w:t>
      </w:r>
    </w:p>
    <w:p w:rsidR="006710B0" w:rsidRPr="009A2A65" w:rsidRDefault="006710B0" w:rsidP="006710B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консультировать пациента и его окружение по применению лекарственных средств;</w:t>
      </w:r>
    </w:p>
    <w:p w:rsidR="006710B0" w:rsidRPr="009A2A65" w:rsidRDefault="006710B0" w:rsidP="006710B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lastRenderedPageBreak/>
        <w:t>осуществлять реабилитационные мероприятия в пределах своих полномочий в условиях первичной медико-санитарной помощи и стационара;</w:t>
      </w:r>
    </w:p>
    <w:p w:rsidR="006710B0" w:rsidRPr="009A2A65" w:rsidRDefault="006710B0" w:rsidP="006710B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осуществлять фармакотерапию по назначению врача;</w:t>
      </w:r>
    </w:p>
    <w:p w:rsidR="006710B0" w:rsidRPr="009A2A65" w:rsidRDefault="006710B0" w:rsidP="006710B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проводить комплексы упражнений лечебной физкультуры и основные приемы массажа;</w:t>
      </w:r>
    </w:p>
    <w:p w:rsidR="006710B0" w:rsidRPr="009A2A65" w:rsidRDefault="006710B0" w:rsidP="006710B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поводить мероприятия по сохранению и улучшению качества жизни пациента;</w:t>
      </w:r>
    </w:p>
    <w:p w:rsidR="006710B0" w:rsidRPr="009A2A65" w:rsidRDefault="006710B0" w:rsidP="006710B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осуществлять паллиативную помощь пациентам;</w:t>
      </w:r>
    </w:p>
    <w:p w:rsidR="006710B0" w:rsidRPr="009A2A65" w:rsidRDefault="006710B0" w:rsidP="006710B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 xml:space="preserve">вести утвержденную медицинскую документацию; </w:t>
      </w:r>
    </w:p>
    <w:p w:rsidR="006710B0" w:rsidRPr="009A2A65" w:rsidRDefault="006710B0" w:rsidP="00671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A65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6710B0" w:rsidRPr="009A2A65" w:rsidRDefault="006710B0" w:rsidP="006710B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причины, клинические проявления, возможные осложнения, методы диагностики проблем пациента, принципы организации и способы оказания сестринской помощи;</w:t>
      </w:r>
    </w:p>
    <w:p w:rsidR="006710B0" w:rsidRPr="009A2A65" w:rsidRDefault="006710B0" w:rsidP="006710B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принципы применения лекарственных средств;</w:t>
      </w:r>
    </w:p>
    <w:p w:rsidR="006710B0" w:rsidRPr="009A2A65" w:rsidRDefault="006710B0" w:rsidP="006710B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виды, формы и методы реабилитации;</w:t>
      </w:r>
    </w:p>
    <w:p w:rsidR="006710B0" w:rsidRPr="009A2A65" w:rsidRDefault="006710B0" w:rsidP="006710B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правила использования аппаратуры, оборудования, изделий медицинского назначения</w:t>
      </w:r>
    </w:p>
    <w:p w:rsidR="0031076F" w:rsidRPr="009A2A65" w:rsidRDefault="0031076F" w:rsidP="0031076F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D36" w:rsidRPr="009A2A65" w:rsidRDefault="00735D36" w:rsidP="0031076F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A65">
        <w:rPr>
          <w:rFonts w:ascii="Times New Roman" w:hAnsi="Times New Roman" w:cs="Times New Roman"/>
          <w:b/>
          <w:sz w:val="28"/>
          <w:szCs w:val="28"/>
        </w:rPr>
        <w:t>Формируемые к</w:t>
      </w:r>
      <w:r w:rsidR="0031076F" w:rsidRPr="009A2A65">
        <w:rPr>
          <w:rFonts w:ascii="Times New Roman" w:hAnsi="Times New Roman" w:cs="Times New Roman"/>
          <w:b/>
          <w:sz w:val="28"/>
          <w:szCs w:val="28"/>
        </w:rPr>
        <w:t>омпетенции</w:t>
      </w:r>
      <w:r w:rsidR="0031076F" w:rsidRPr="009A2A65">
        <w:rPr>
          <w:rFonts w:ascii="Times New Roman" w:hAnsi="Times New Roman" w:cs="Times New Roman"/>
          <w:sz w:val="28"/>
          <w:szCs w:val="28"/>
        </w:rPr>
        <w:t xml:space="preserve">: </w:t>
      </w:r>
      <w:r w:rsidR="0031076F" w:rsidRPr="009A2A65">
        <w:rPr>
          <w:rFonts w:ascii="Times New Roman" w:hAnsi="Times New Roman" w:cs="Times New Roman"/>
          <w:b/>
          <w:sz w:val="28"/>
          <w:szCs w:val="28"/>
        </w:rPr>
        <w:t>ПК-</w:t>
      </w:r>
      <w:r w:rsidRPr="009A2A65">
        <w:rPr>
          <w:rFonts w:ascii="Times New Roman" w:hAnsi="Times New Roman" w:cs="Times New Roman"/>
          <w:b/>
          <w:sz w:val="28"/>
          <w:szCs w:val="28"/>
        </w:rPr>
        <w:t xml:space="preserve">2.1-2.8   ОК1, </w:t>
      </w:r>
      <w:r w:rsidR="00295C0C" w:rsidRPr="009A2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2A65">
        <w:rPr>
          <w:rFonts w:ascii="Times New Roman" w:hAnsi="Times New Roman" w:cs="Times New Roman"/>
          <w:b/>
          <w:sz w:val="28"/>
          <w:szCs w:val="28"/>
        </w:rPr>
        <w:t xml:space="preserve">ОК3-9, </w:t>
      </w:r>
      <w:r w:rsidR="00295C0C" w:rsidRPr="009A2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2A65">
        <w:rPr>
          <w:rFonts w:ascii="Times New Roman" w:hAnsi="Times New Roman" w:cs="Times New Roman"/>
          <w:b/>
          <w:sz w:val="28"/>
          <w:szCs w:val="28"/>
        </w:rPr>
        <w:t>ОК 12-13.</w:t>
      </w:r>
    </w:p>
    <w:p w:rsidR="004B21CB" w:rsidRPr="009A2A65" w:rsidRDefault="004B21CB" w:rsidP="004B21CB">
      <w:pPr>
        <w:rPr>
          <w:rFonts w:ascii="Times New Roman" w:hAnsi="Times New Roman" w:cs="Times New Roman"/>
          <w:b/>
          <w:sz w:val="28"/>
          <w:szCs w:val="28"/>
        </w:rPr>
      </w:pPr>
    </w:p>
    <w:p w:rsidR="004B21CB" w:rsidRPr="009A2A65" w:rsidRDefault="004B21CB" w:rsidP="004B21CB">
      <w:pPr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320ECF" w:rsidRPr="009A2A65">
        <w:rPr>
          <w:rFonts w:ascii="Times New Roman" w:hAnsi="Times New Roman" w:cs="Times New Roman"/>
          <w:b/>
          <w:sz w:val="28"/>
          <w:szCs w:val="28"/>
        </w:rPr>
        <w:t xml:space="preserve">производственной </w:t>
      </w:r>
      <w:r w:rsidRPr="009A2A65">
        <w:rPr>
          <w:rFonts w:ascii="Times New Roman" w:hAnsi="Times New Roman" w:cs="Times New Roman"/>
          <w:b/>
          <w:sz w:val="28"/>
          <w:szCs w:val="28"/>
        </w:rPr>
        <w:t xml:space="preserve"> практики в структуре ППССЗ</w:t>
      </w:r>
    </w:p>
    <w:p w:rsidR="001D404D" w:rsidRPr="009A2A65" w:rsidRDefault="004B21CB" w:rsidP="004B21CB">
      <w:pPr>
        <w:rPr>
          <w:rFonts w:ascii="Times New Roman" w:hAnsi="Times New Roman" w:cs="Times New Roman"/>
          <w:b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816A34" w:rsidRPr="009A2A65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9A2A65">
        <w:rPr>
          <w:rFonts w:ascii="Times New Roman" w:hAnsi="Times New Roman" w:cs="Times New Roman"/>
          <w:sz w:val="28"/>
          <w:szCs w:val="28"/>
        </w:rPr>
        <w:t xml:space="preserve"> практики является частью основной программы подготовки специалистов среднего звена в соответствии с ФГОС по специальности СПО </w:t>
      </w:r>
      <w:r w:rsidRPr="009A2A65">
        <w:rPr>
          <w:rFonts w:ascii="Times New Roman" w:hAnsi="Times New Roman" w:cs="Times New Roman"/>
          <w:sz w:val="32"/>
          <w:szCs w:val="32"/>
        </w:rPr>
        <w:t>3</w:t>
      </w:r>
      <w:r w:rsidR="006710B0" w:rsidRPr="009A2A65">
        <w:rPr>
          <w:rFonts w:ascii="Times New Roman" w:hAnsi="Times New Roman" w:cs="Times New Roman"/>
          <w:sz w:val="32"/>
          <w:szCs w:val="32"/>
        </w:rPr>
        <w:t>4</w:t>
      </w:r>
      <w:r w:rsidRPr="009A2A65">
        <w:rPr>
          <w:rFonts w:ascii="Times New Roman" w:hAnsi="Times New Roman" w:cs="Times New Roman"/>
          <w:sz w:val="32"/>
          <w:szCs w:val="32"/>
        </w:rPr>
        <w:t xml:space="preserve">.02.01. </w:t>
      </w:r>
      <w:r w:rsidR="006710B0" w:rsidRPr="009A2A65">
        <w:rPr>
          <w:rFonts w:ascii="Times New Roman" w:hAnsi="Times New Roman" w:cs="Times New Roman"/>
          <w:sz w:val="32"/>
          <w:szCs w:val="32"/>
        </w:rPr>
        <w:t xml:space="preserve">Сестринское </w:t>
      </w:r>
      <w:r w:rsidRPr="009A2A65">
        <w:rPr>
          <w:rFonts w:ascii="Times New Roman" w:hAnsi="Times New Roman" w:cs="Times New Roman"/>
          <w:sz w:val="32"/>
          <w:szCs w:val="32"/>
        </w:rPr>
        <w:t xml:space="preserve"> дело</w:t>
      </w:r>
      <w:r w:rsidRPr="009A2A65">
        <w:rPr>
          <w:rFonts w:ascii="Times New Roman" w:hAnsi="Times New Roman" w:cs="Times New Roman"/>
          <w:sz w:val="28"/>
          <w:szCs w:val="28"/>
        </w:rPr>
        <w:t xml:space="preserve"> в части освоения основного вида профессиональной деятельности (ВПД): </w:t>
      </w:r>
      <w:r w:rsidR="006710B0" w:rsidRPr="009A2A65">
        <w:rPr>
          <w:rFonts w:ascii="Times New Roman" w:hAnsi="Times New Roman" w:cs="Times New Roman"/>
          <w:sz w:val="28"/>
          <w:szCs w:val="28"/>
        </w:rPr>
        <w:t>Участие в лечебно-диагностических и реабилитационных процессах</w:t>
      </w:r>
      <w:proofErr w:type="gramStart"/>
      <w:r w:rsidR="006710B0" w:rsidRPr="009A2A65">
        <w:rPr>
          <w:rFonts w:ascii="Times New Roman" w:hAnsi="Times New Roman" w:cs="Times New Roman"/>
          <w:sz w:val="28"/>
          <w:szCs w:val="28"/>
        </w:rPr>
        <w:t xml:space="preserve"> </w:t>
      </w:r>
      <w:r w:rsidR="00333446" w:rsidRPr="009A2A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404D" w:rsidRPr="009A2A65" w:rsidRDefault="001D404D" w:rsidP="004B21CB">
      <w:pPr>
        <w:rPr>
          <w:rFonts w:ascii="Times New Roman" w:hAnsi="Times New Roman" w:cs="Times New Roman"/>
          <w:b/>
          <w:sz w:val="28"/>
          <w:szCs w:val="28"/>
        </w:rPr>
      </w:pPr>
    </w:p>
    <w:p w:rsidR="00333446" w:rsidRPr="009A2A65" w:rsidRDefault="00333446" w:rsidP="004B21CB">
      <w:pPr>
        <w:rPr>
          <w:rFonts w:ascii="Times New Roman" w:hAnsi="Times New Roman" w:cs="Times New Roman"/>
          <w:b/>
          <w:sz w:val="28"/>
          <w:szCs w:val="28"/>
        </w:rPr>
      </w:pPr>
    </w:p>
    <w:p w:rsidR="00333446" w:rsidRPr="009A2A65" w:rsidRDefault="00333446" w:rsidP="004B21CB">
      <w:pPr>
        <w:rPr>
          <w:rFonts w:ascii="Times New Roman" w:hAnsi="Times New Roman" w:cs="Times New Roman"/>
          <w:b/>
          <w:sz w:val="28"/>
          <w:szCs w:val="28"/>
        </w:rPr>
      </w:pPr>
    </w:p>
    <w:p w:rsidR="004B21CB" w:rsidRPr="009A2A65" w:rsidRDefault="004B21CB" w:rsidP="004B21CB">
      <w:pPr>
        <w:rPr>
          <w:rFonts w:ascii="Times New Roman" w:hAnsi="Times New Roman" w:cs="Times New Roman"/>
          <w:b/>
          <w:sz w:val="28"/>
          <w:szCs w:val="28"/>
        </w:rPr>
      </w:pPr>
      <w:r w:rsidRPr="009A2A65">
        <w:rPr>
          <w:rFonts w:ascii="Times New Roman" w:hAnsi="Times New Roman" w:cs="Times New Roman"/>
          <w:b/>
          <w:sz w:val="28"/>
          <w:szCs w:val="28"/>
        </w:rPr>
        <w:lastRenderedPageBreak/>
        <w:t>Место и сроки проведения производственной практики</w:t>
      </w:r>
    </w:p>
    <w:tbl>
      <w:tblPr>
        <w:tblW w:w="9498" w:type="dxa"/>
        <w:tblInd w:w="-34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862"/>
        <w:gridCol w:w="1620"/>
        <w:gridCol w:w="900"/>
        <w:gridCol w:w="1155"/>
        <w:gridCol w:w="2265"/>
        <w:gridCol w:w="2696"/>
      </w:tblGrid>
      <w:tr w:rsidR="004707FA" w:rsidRPr="004707FA" w:rsidTr="004707FA">
        <w:tc>
          <w:tcPr>
            <w:tcW w:w="862" w:type="dxa"/>
          </w:tcPr>
          <w:p w:rsidR="004707FA" w:rsidRPr="004707FA" w:rsidRDefault="004707FA" w:rsidP="004707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07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07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07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0" w:type="dxa"/>
          </w:tcPr>
          <w:p w:rsidR="004707FA" w:rsidRPr="004707FA" w:rsidRDefault="004707FA" w:rsidP="004707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FA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900" w:type="dxa"/>
          </w:tcPr>
          <w:p w:rsidR="004707FA" w:rsidRPr="004707FA" w:rsidRDefault="004707FA" w:rsidP="004707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FA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55" w:type="dxa"/>
          </w:tcPr>
          <w:p w:rsidR="004707FA" w:rsidRPr="004707FA" w:rsidRDefault="004707FA" w:rsidP="004707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FA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265" w:type="dxa"/>
          </w:tcPr>
          <w:p w:rsidR="004707FA" w:rsidRPr="004707FA" w:rsidRDefault="004707FA" w:rsidP="004707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F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696" w:type="dxa"/>
          </w:tcPr>
          <w:p w:rsidR="004707FA" w:rsidRPr="004707FA" w:rsidRDefault="004707FA" w:rsidP="004707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F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4707FA" w:rsidRPr="004707FA" w:rsidTr="004707FA">
        <w:tc>
          <w:tcPr>
            <w:tcW w:w="862" w:type="dxa"/>
          </w:tcPr>
          <w:p w:rsidR="004707FA" w:rsidRPr="004707FA" w:rsidRDefault="004707FA" w:rsidP="004707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0" w:type="dxa"/>
          </w:tcPr>
          <w:p w:rsidR="004707FA" w:rsidRPr="004707FA" w:rsidRDefault="004707FA" w:rsidP="004707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FA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900" w:type="dxa"/>
          </w:tcPr>
          <w:p w:rsidR="004707FA" w:rsidRPr="004707FA" w:rsidRDefault="004707FA" w:rsidP="004707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4707FA" w:rsidRPr="004707FA" w:rsidRDefault="004707FA" w:rsidP="004707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</w:tcPr>
          <w:p w:rsidR="004707FA" w:rsidRPr="004707FA" w:rsidRDefault="004707FA" w:rsidP="004707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FA">
              <w:rPr>
                <w:rFonts w:ascii="Times New Roman" w:hAnsi="Times New Roman" w:cs="Times New Roman"/>
                <w:sz w:val="24"/>
                <w:szCs w:val="24"/>
              </w:rPr>
              <w:t xml:space="preserve">Клиника </w:t>
            </w:r>
          </w:p>
          <w:p w:rsidR="004707FA" w:rsidRPr="004707FA" w:rsidRDefault="004707FA" w:rsidP="004707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FA">
              <w:rPr>
                <w:rFonts w:ascii="Times New Roman" w:hAnsi="Times New Roman" w:cs="Times New Roman"/>
                <w:sz w:val="24"/>
                <w:szCs w:val="24"/>
              </w:rPr>
              <w:t>(терапевтические стационары)</w:t>
            </w:r>
          </w:p>
        </w:tc>
        <w:tc>
          <w:tcPr>
            <w:tcW w:w="2696" w:type="dxa"/>
          </w:tcPr>
          <w:p w:rsidR="004707FA" w:rsidRPr="004707FA" w:rsidRDefault="004707FA" w:rsidP="004707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07FA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4707F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процесса</w:t>
            </w:r>
          </w:p>
          <w:p w:rsidR="004707FA" w:rsidRPr="004707FA" w:rsidRDefault="004707FA" w:rsidP="004707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FA">
              <w:rPr>
                <w:rFonts w:ascii="Times New Roman" w:hAnsi="Times New Roman" w:cs="Times New Roman"/>
                <w:sz w:val="24"/>
                <w:szCs w:val="24"/>
              </w:rPr>
              <w:t>После окончания изучения раздела «СП в терапии» и учебной практики</w:t>
            </w:r>
          </w:p>
        </w:tc>
      </w:tr>
    </w:tbl>
    <w:p w:rsidR="004707FA" w:rsidRPr="009A2A65" w:rsidRDefault="004707FA" w:rsidP="001D404D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026A2A" w:rsidRPr="009A2A65" w:rsidRDefault="00026A2A" w:rsidP="001D404D">
      <w:pPr>
        <w:tabs>
          <w:tab w:val="left" w:pos="25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6A2A" w:rsidRDefault="00026A2A" w:rsidP="001D404D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Программой практики  предусмотрены следующие виды практической  работы:</w:t>
      </w:r>
    </w:p>
    <w:p w:rsidR="004707FA" w:rsidRDefault="004707FA" w:rsidP="001D404D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7FA" w:rsidRPr="009A2A65" w:rsidRDefault="004707FA" w:rsidP="001D404D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6771"/>
        <w:gridCol w:w="2693"/>
      </w:tblGrid>
      <w:tr w:rsidR="004707FA" w:rsidRPr="004707FA" w:rsidTr="004707FA">
        <w:trPr>
          <w:trHeight w:val="460"/>
        </w:trPr>
        <w:tc>
          <w:tcPr>
            <w:tcW w:w="6771" w:type="dxa"/>
            <w:shd w:val="clear" w:color="auto" w:fill="auto"/>
          </w:tcPr>
          <w:p w:rsidR="004707FA" w:rsidRPr="004707FA" w:rsidRDefault="004707FA" w:rsidP="004707FA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FA">
              <w:rPr>
                <w:rFonts w:ascii="Times New Roman" w:hAnsi="Times New Roman" w:cs="Times New Roman"/>
                <w:b/>
                <w:sz w:val="24"/>
                <w:szCs w:val="24"/>
              </w:rPr>
              <w:t>Вид практической работы</w:t>
            </w:r>
          </w:p>
        </w:tc>
        <w:tc>
          <w:tcPr>
            <w:tcW w:w="2693" w:type="dxa"/>
            <w:shd w:val="clear" w:color="auto" w:fill="auto"/>
          </w:tcPr>
          <w:p w:rsidR="004707FA" w:rsidRPr="004707FA" w:rsidRDefault="004707FA" w:rsidP="004707FA">
            <w:pPr>
              <w:spacing w:after="0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FA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4707FA" w:rsidRPr="004707FA" w:rsidRDefault="004707FA" w:rsidP="004707FA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F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4707FA" w:rsidRPr="004707FA" w:rsidTr="004707FA">
        <w:tc>
          <w:tcPr>
            <w:tcW w:w="6771" w:type="dxa"/>
            <w:shd w:val="clear" w:color="auto" w:fill="auto"/>
          </w:tcPr>
          <w:p w:rsidR="004707FA" w:rsidRPr="004707FA" w:rsidRDefault="004707FA" w:rsidP="004707FA">
            <w:pPr>
              <w:spacing w:after="0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 нагрузка (всего) </w:t>
            </w:r>
          </w:p>
        </w:tc>
        <w:tc>
          <w:tcPr>
            <w:tcW w:w="2693" w:type="dxa"/>
            <w:shd w:val="clear" w:color="auto" w:fill="auto"/>
          </w:tcPr>
          <w:p w:rsidR="004707FA" w:rsidRPr="004707FA" w:rsidRDefault="004707FA" w:rsidP="004707FA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FA">
              <w:rPr>
                <w:rFonts w:ascii="Times New Roman" w:hAnsi="Times New Roman" w:cs="Times New Roman"/>
                <w:sz w:val="24"/>
                <w:szCs w:val="24"/>
              </w:rPr>
              <w:t>108 часов</w:t>
            </w:r>
          </w:p>
        </w:tc>
      </w:tr>
      <w:tr w:rsidR="004707FA" w:rsidRPr="004707FA" w:rsidTr="004707FA">
        <w:tc>
          <w:tcPr>
            <w:tcW w:w="6771" w:type="dxa"/>
            <w:shd w:val="clear" w:color="auto" w:fill="auto"/>
          </w:tcPr>
          <w:p w:rsidR="004707FA" w:rsidRPr="004707FA" w:rsidRDefault="004707FA" w:rsidP="004707FA">
            <w:pPr>
              <w:spacing w:after="0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7F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  <w:shd w:val="clear" w:color="auto" w:fill="auto"/>
          </w:tcPr>
          <w:p w:rsidR="004707FA" w:rsidRPr="004707FA" w:rsidRDefault="004707FA" w:rsidP="004707FA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7FA" w:rsidRPr="004707FA" w:rsidTr="004707FA">
        <w:tc>
          <w:tcPr>
            <w:tcW w:w="6771" w:type="dxa"/>
            <w:shd w:val="clear" w:color="auto" w:fill="auto"/>
          </w:tcPr>
          <w:p w:rsidR="004707FA" w:rsidRPr="004707FA" w:rsidRDefault="004707FA" w:rsidP="004707FA">
            <w:pPr>
              <w:spacing w:after="0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7FA">
              <w:rPr>
                <w:rFonts w:ascii="Times New Roman" w:hAnsi="Times New Roman" w:cs="Times New Roman"/>
                <w:sz w:val="24"/>
                <w:szCs w:val="24"/>
              </w:rPr>
              <w:t xml:space="preserve">     Инструктаж по технике безопасности</w:t>
            </w:r>
          </w:p>
        </w:tc>
        <w:tc>
          <w:tcPr>
            <w:tcW w:w="2693" w:type="dxa"/>
            <w:shd w:val="clear" w:color="auto" w:fill="auto"/>
          </w:tcPr>
          <w:p w:rsidR="004707FA" w:rsidRPr="004707FA" w:rsidRDefault="004707FA" w:rsidP="004707FA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4707FA" w:rsidRPr="004707FA" w:rsidTr="004707FA">
        <w:tc>
          <w:tcPr>
            <w:tcW w:w="6771" w:type="dxa"/>
            <w:shd w:val="clear" w:color="auto" w:fill="auto"/>
          </w:tcPr>
          <w:p w:rsidR="004707FA" w:rsidRPr="004707FA" w:rsidRDefault="004707FA" w:rsidP="004707FA">
            <w:pPr>
              <w:spacing w:after="0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7FA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Практическая работа всего </w:t>
            </w:r>
          </w:p>
          <w:p w:rsidR="004707FA" w:rsidRPr="004707FA" w:rsidRDefault="004707FA" w:rsidP="004707FA">
            <w:pPr>
              <w:spacing w:after="0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7F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707FA" w:rsidRPr="004707FA" w:rsidRDefault="004707FA" w:rsidP="004707FA">
            <w:pPr>
              <w:numPr>
                <w:ilvl w:val="0"/>
                <w:numId w:val="14"/>
              </w:num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7FA">
              <w:rPr>
                <w:rFonts w:ascii="Times New Roman" w:hAnsi="Times New Roman" w:cs="Times New Roman"/>
                <w:sz w:val="24"/>
                <w:szCs w:val="24"/>
              </w:rPr>
              <w:t>Приёмное отделение</w:t>
            </w:r>
          </w:p>
          <w:p w:rsidR="004707FA" w:rsidRPr="004707FA" w:rsidRDefault="004707FA" w:rsidP="004707FA">
            <w:pPr>
              <w:numPr>
                <w:ilvl w:val="0"/>
                <w:numId w:val="14"/>
              </w:num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7FA">
              <w:rPr>
                <w:rFonts w:ascii="Times New Roman" w:hAnsi="Times New Roman" w:cs="Times New Roman"/>
                <w:sz w:val="24"/>
                <w:szCs w:val="24"/>
              </w:rPr>
              <w:t>Терапевтическое  отделение:</w:t>
            </w:r>
          </w:p>
          <w:p w:rsidR="004707FA" w:rsidRPr="004707FA" w:rsidRDefault="004707FA" w:rsidP="004707FA">
            <w:pPr>
              <w:numPr>
                <w:ilvl w:val="0"/>
                <w:numId w:val="15"/>
              </w:num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7FA">
              <w:rPr>
                <w:rFonts w:ascii="Times New Roman" w:hAnsi="Times New Roman" w:cs="Times New Roman"/>
                <w:sz w:val="24"/>
                <w:szCs w:val="24"/>
              </w:rPr>
              <w:t>Пост медицинской сестры</w:t>
            </w:r>
          </w:p>
          <w:p w:rsidR="004707FA" w:rsidRPr="004707FA" w:rsidRDefault="004707FA" w:rsidP="004707FA">
            <w:pPr>
              <w:numPr>
                <w:ilvl w:val="0"/>
                <w:numId w:val="15"/>
              </w:num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7FA">
              <w:rPr>
                <w:rFonts w:ascii="Times New Roman" w:hAnsi="Times New Roman" w:cs="Times New Roman"/>
                <w:sz w:val="24"/>
                <w:szCs w:val="24"/>
              </w:rPr>
              <w:t>Процедурный кабинет</w:t>
            </w:r>
          </w:p>
          <w:p w:rsidR="004707FA" w:rsidRPr="004707FA" w:rsidRDefault="004707FA" w:rsidP="004707FA">
            <w:pPr>
              <w:spacing w:after="0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707FA" w:rsidRPr="004707FA" w:rsidRDefault="004707FA" w:rsidP="004707FA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FA">
              <w:rPr>
                <w:rFonts w:ascii="Times New Roman" w:hAnsi="Times New Roman" w:cs="Times New Roman"/>
                <w:sz w:val="24"/>
                <w:szCs w:val="24"/>
              </w:rPr>
              <w:t>100 часов</w:t>
            </w:r>
          </w:p>
          <w:p w:rsidR="004707FA" w:rsidRPr="004707FA" w:rsidRDefault="004707FA" w:rsidP="004707FA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7FA" w:rsidRPr="004707FA" w:rsidRDefault="004707FA" w:rsidP="004707FA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FA">
              <w:rPr>
                <w:rFonts w:ascii="Times New Roman" w:hAnsi="Times New Roman" w:cs="Times New Roman"/>
                <w:sz w:val="24"/>
                <w:szCs w:val="24"/>
              </w:rPr>
              <w:t>12часов</w:t>
            </w:r>
          </w:p>
          <w:p w:rsidR="004707FA" w:rsidRPr="004707FA" w:rsidRDefault="004707FA" w:rsidP="004707FA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FA">
              <w:rPr>
                <w:rFonts w:ascii="Times New Roman" w:hAnsi="Times New Roman" w:cs="Times New Roman"/>
                <w:sz w:val="24"/>
                <w:szCs w:val="24"/>
              </w:rPr>
              <w:t>88часов</w:t>
            </w:r>
          </w:p>
        </w:tc>
      </w:tr>
      <w:tr w:rsidR="004707FA" w:rsidRPr="004707FA" w:rsidTr="004707FA">
        <w:tc>
          <w:tcPr>
            <w:tcW w:w="6771" w:type="dxa"/>
            <w:shd w:val="clear" w:color="auto" w:fill="auto"/>
          </w:tcPr>
          <w:p w:rsidR="004707FA" w:rsidRPr="004707FA" w:rsidRDefault="004707FA" w:rsidP="004707FA">
            <w:pPr>
              <w:spacing w:after="0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7F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в форме дифференцированного зачета  </w:t>
            </w:r>
          </w:p>
        </w:tc>
        <w:tc>
          <w:tcPr>
            <w:tcW w:w="2693" w:type="dxa"/>
            <w:shd w:val="clear" w:color="auto" w:fill="auto"/>
          </w:tcPr>
          <w:p w:rsidR="004707FA" w:rsidRPr="004707FA" w:rsidRDefault="004707FA" w:rsidP="004707FA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FA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</w:tbl>
    <w:p w:rsidR="00026A2A" w:rsidRDefault="00026A2A" w:rsidP="001D404D">
      <w:pPr>
        <w:tabs>
          <w:tab w:val="left" w:pos="259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1076F" w:rsidRPr="009A2A65" w:rsidRDefault="0031076F" w:rsidP="0031076F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76F" w:rsidRPr="009A2A65" w:rsidRDefault="0031076F" w:rsidP="0031076F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 xml:space="preserve">Общая трудоемкость освоения </w:t>
      </w:r>
      <w:r w:rsidR="00FE192F" w:rsidRPr="009A2A65">
        <w:rPr>
          <w:rFonts w:ascii="Times New Roman" w:hAnsi="Times New Roman" w:cs="Times New Roman"/>
          <w:sz w:val="28"/>
          <w:szCs w:val="28"/>
        </w:rPr>
        <w:t>производственной практики</w:t>
      </w:r>
      <w:r w:rsidR="008B097F" w:rsidRPr="009A2A65">
        <w:rPr>
          <w:rFonts w:ascii="Times New Roman" w:hAnsi="Times New Roman" w:cs="Times New Roman"/>
          <w:sz w:val="28"/>
          <w:szCs w:val="28"/>
        </w:rPr>
        <w:t xml:space="preserve"> составляет  </w:t>
      </w:r>
      <w:r w:rsidR="004707FA">
        <w:rPr>
          <w:rFonts w:ascii="Times New Roman" w:hAnsi="Times New Roman" w:cs="Times New Roman"/>
          <w:sz w:val="28"/>
          <w:szCs w:val="28"/>
        </w:rPr>
        <w:t xml:space="preserve">108 </w:t>
      </w:r>
      <w:r w:rsidRPr="009A2A65">
        <w:rPr>
          <w:rFonts w:ascii="Times New Roman" w:hAnsi="Times New Roman" w:cs="Times New Roman"/>
          <w:sz w:val="28"/>
          <w:szCs w:val="28"/>
        </w:rPr>
        <w:t>часов.</w:t>
      </w:r>
    </w:p>
    <w:p w:rsidR="00A30296" w:rsidRPr="009A2A65" w:rsidRDefault="00A30296" w:rsidP="00CC28F9">
      <w:pPr>
        <w:tabs>
          <w:tab w:val="left" w:pos="25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28F9" w:rsidRPr="009A2A65" w:rsidRDefault="00CC28F9" w:rsidP="00CC28F9">
      <w:pPr>
        <w:tabs>
          <w:tab w:val="left" w:pos="25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2A65">
        <w:rPr>
          <w:rFonts w:ascii="Times New Roman" w:hAnsi="Times New Roman" w:cs="Times New Roman"/>
          <w:b/>
          <w:sz w:val="28"/>
          <w:szCs w:val="28"/>
        </w:rPr>
        <w:t>Перечень  простых  медицинских услуг и манипуляций</w:t>
      </w:r>
      <w:proofErr w:type="gramStart"/>
      <w:r w:rsidRPr="009A2A6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C28F9" w:rsidRPr="009A2A65" w:rsidRDefault="00CC28F9" w:rsidP="00C968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Соблюдение правил охраны труда и мер предосторожности при работе с дезинфицирующими средствами.</w:t>
      </w: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Обработка рук на социальном уровне</w:t>
      </w: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Обработка рук на гигиеническом уровне</w:t>
      </w: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Использование средств индивидуальной защиты для профилактики профессионального инфицирования (халат, маска, колпак)</w:t>
      </w: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lastRenderedPageBreak/>
        <w:t>Соблюдение правил биомеханики при транспортировке пациентов</w:t>
      </w: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Транспортировка пациентов на каталке, кресле каталке</w:t>
      </w: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 xml:space="preserve">Измерение температуры тела </w:t>
      </w: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 xml:space="preserve">Построение графика температурной кривой </w:t>
      </w: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Исследование пульса</w:t>
      </w: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Измерение артериального давления на периферических артериях</w:t>
      </w: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Исследование дыхания (подсчет ЧДД, исследование ритма глубины дыхания)</w:t>
      </w: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Измерение массы тела, роста</w:t>
      </w: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Исследование суточного диуреза и водного баланса</w:t>
      </w: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Набор лекарственного препарата из ампулы</w:t>
      </w: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Разведение и набор антибактериального препарата из флакона</w:t>
      </w: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Подкожное введение лекарственных препаратов</w:t>
      </w: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Внутрикожное введение лекарственных препаратов</w:t>
      </w: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Внутримышечное введение лекарственных препаратов</w:t>
      </w: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Внутривенное введение лекарственных препаратов</w:t>
      </w: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Введение масляных препаратов, инсулина, гепарина, 10% раствора хлорида кальция</w:t>
      </w: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Заполнение системы для внутривенного капельного вливания</w:t>
      </w: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Проведение процедуры внутривенного капельного вливания</w:t>
      </w: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Взятие крови из периферической вены</w:t>
      </w: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Подача кислорода</w:t>
      </w: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Проведение оксигенотерапии с помощью кислородного концентратора</w:t>
      </w: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9A2A65">
        <w:rPr>
          <w:rFonts w:ascii="Times New Roman" w:hAnsi="Times New Roman" w:cs="Times New Roman"/>
          <w:sz w:val="28"/>
          <w:szCs w:val="28"/>
        </w:rPr>
        <w:t>небулайзеротерапии</w:t>
      </w:r>
      <w:proofErr w:type="spellEnd"/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Применение грелки</w:t>
      </w: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Применение пузыря со льдом</w:t>
      </w: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 xml:space="preserve">Подготовка пациента к анализу крови на общий и биохимический  анализ </w:t>
      </w: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Подготовка пациента к сбору мокроты на общий анализ и микобактерии туберкулеза</w:t>
      </w: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Подготовка пациента к сбору мочи на общий анализ и бактериологическое исследование</w:t>
      </w: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Подготовка пациента к бронхоскопии/бронхографии</w:t>
      </w: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Подготовка пациента к спирографии</w:t>
      </w: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Подготовка пациента к ЭКГ</w:t>
      </w: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 xml:space="preserve">Составление порционного требования </w:t>
      </w: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Ведение медицинской документации</w:t>
      </w: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 xml:space="preserve">Постановка газоотводной трубки </w:t>
      </w: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lastRenderedPageBreak/>
        <w:t>Постановка очистительной клизмы</w:t>
      </w: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Постановка масляной клизмы</w:t>
      </w: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Постановка гипертонической клизмы</w:t>
      </w: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Постановка лекарственной клизмы</w:t>
      </w: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 xml:space="preserve">Подготовка пациента к анализу крови на общий и биохимический  анализ </w:t>
      </w: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Подготовка пациента к сбору мочи на общий анализ и бактериологическое исследование</w:t>
      </w: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 xml:space="preserve">Подготовка пациента к сбору мочи по </w:t>
      </w:r>
      <w:proofErr w:type="spellStart"/>
      <w:r w:rsidRPr="009A2A65">
        <w:rPr>
          <w:rFonts w:ascii="Times New Roman" w:hAnsi="Times New Roman" w:cs="Times New Roman"/>
          <w:sz w:val="28"/>
          <w:szCs w:val="28"/>
        </w:rPr>
        <w:t>Зимницкому</w:t>
      </w:r>
      <w:proofErr w:type="spellEnd"/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Подготовка пациента к сбору мочи по Нечипоренко</w:t>
      </w: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Подготовка пациента к сбору кала  на яйца гельминтов и простейшие</w:t>
      </w: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 xml:space="preserve">Подготовка пациента к сбору кала на </w:t>
      </w:r>
      <w:proofErr w:type="spellStart"/>
      <w:r w:rsidRPr="009A2A65">
        <w:rPr>
          <w:rFonts w:ascii="Times New Roman" w:hAnsi="Times New Roman" w:cs="Times New Roman"/>
          <w:sz w:val="28"/>
          <w:szCs w:val="28"/>
        </w:rPr>
        <w:t>копрологическое</w:t>
      </w:r>
      <w:proofErr w:type="spellEnd"/>
      <w:r w:rsidRPr="009A2A65">
        <w:rPr>
          <w:rFonts w:ascii="Times New Roman" w:hAnsi="Times New Roman" w:cs="Times New Roman"/>
          <w:sz w:val="28"/>
          <w:szCs w:val="28"/>
        </w:rPr>
        <w:t xml:space="preserve"> исследование и бактериологическое исследование</w:t>
      </w: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Подготовка пациента к сбору кала на скрытую кровь</w:t>
      </w: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 xml:space="preserve">Подготовка пациента к </w:t>
      </w:r>
      <w:proofErr w:type="spellStart"/>
      <w:r w:rsidRPr="009A2A65">
        <w:rPr>
          <w:rFonts w:ascii="Times New Roman" w:hAnsi="Times New Roman" w:cs="Times New Roman"/>
          <w:sz w:val="28"/>
          <w:szCs w:val="28"/>
        </w:rPr>
        <w:t>фиброгастродуоденоскопии</w:t>
      </w:r>
      <w:proofErr w:type="spellEnd"/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Подготовка пациента к УЗИ органов брюшной полости</w:t>
      </w: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Подготовка пациента к рентгенографии почек</w:t>
      </w: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Подготовка пациента к УЗИ мочевого пузыря</w:t>
      </w: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Подготовка пациента к  рентгенологическим исследованиям  органов ЖКТ</w:t>
      </w:r>
    </w:p>
    <w:p w:rsidR="009A2A65" w:rsidRPr="009A2A65" w:rsidRDefault="009A2A65" w:rsidP="009A2A65">
      <w:pPr>
        <w:numPr>
          <w:ilvl w:val="0"/>
          <w:numId w:val="12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sz w:val="28"/>
          <w:szCs w:val="28"/>
        </w:rPr>
        <w:t>Подготовка пациента к эндоскопическим исследованиям толстого  кишечника</w:t>
      </w:r>
    </w:p>
    <w:p w:rsidR="009A2A65" w:rsidRPr="009A2A65" w:rsidRDefault="009A2A65" w:rsidP="009A2A65">
      <w:pPr>
        <w:tabs>
          <w:tab w:val="left" w:pos="2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80D" w:rsidRPr="009A2A65" w:rsidRDefault="009A2A65" w:rsidP="009A2A6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A65">
        <w:rPr>
          <w:rFonts w:ascii="Times New Roman" w:hAnsi="Times New Roman" w:cs="Times New Roman"/>
          <w:b/>
          <w:sz w:val="28"/>
          <w:szCs w:val="28"/>
        </w:rPr>
        <w:br w:type="page"/>
      </w:r>
    </w:p>
    <w:sectPr w:rsidR="00C9680D" w:rsidRPr="009A2A65" w:rsidSect="00DF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1D62"/>
    <w:multiLevelType w:val="hybridMultilevel"/>
    <w:tmpl w:val="F70058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2004FD5"/>
    <w:multiLevelType w:val="hybridMultilevel"/>
    <w:tmpl w:val="BE126718"/>
    <w:lvl w:ilvl="0" w:tplc="94342B3E">
      <w:start w:val="1"/>
      <w:numFmt w:val="bullet"/>
      <w:lvlText w:val="­"/>
      <w:lvlJc w:val="left"/>
      <w:pPr>
        <w:tabs>
          <w:tab w:val="num" w:pos="430"/>
        </w:tabs>
        <w:ind w:left="43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4D3509"/>
    <w:multiLevelType w:val="hybridMultilevel"/>
    <w:tmpl w:val="3BF23738"/>
    <w:lvl w:ilvl="0" w:tplc="0419000F">
      <w:start w:val="1"/>
      <w:numFmt w:val="decimal"/>
      <w:lvlText w:val="%1."/>
      <w:lvlJc w:val="left"/>
      <w:pPr>
        <w:tabs>
          <w:tab w:val="num" w:pos="510"/>
        </w:tabs>
        <w:ind w:left="510" w:hanging="15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263598"/>
    <w:multiLevelType w:val="hybridMultilevel"/>
    <w:tmpl w:val="71FC3E4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3C84105"/>
    <w:multiLevelType w:val="hybridMultilevel"/>
    <w:tmpl w:val="C7EAE27E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>
    <w:nsid w:val="366A2E07"/>
    <w:multiLevelType w:val="hybridMultilevel"/>
    <w:tmpl w:val="5010CFB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A7902"/>
    <w:multiLevelType w:val="hybridMultilevel"/>
    <w:tmpl w:val="46464CB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7A21B9"/>
    <w:multiLevelType w:val="hybridMultilevel"/>
    <w:tmpl w:val="F160A65A"/>
    <w:lvl w:ilvl="0" w:tplc="6E924FEA">
      <w:start w:val="1"/>
      <w:numFmt w:val="bullet"/>
      <w:lvlText w:val=""/>
      <w:lvlJc w:val="left"/>
      <w:pPr>
        <w:tabs>
          <w:tab w:val="num" w:pos="510"/>
        </w:tabs>
        <w:ind w:left="510" w:hanging="1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B43015"/>
    <w:multiLevelType w:val="hybridMultilevel"/>
    <w:tmpl w:val="54887930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>
    <w:nsid w:val="50CE2D82"/>
    <w:multiLevelType w:val="hybridMultilevel"/>
    <w:tmpl w:val="2042095E"/>
    <w:lvl w:ilvl="0" w:tplc="74426C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BC62D0"/>
    <w:multiLevelType w:val="hybridMultilevel"/>
    <w:tmpl w:val="B3AEC8B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>
    <w:nsid w:val="552415E5"/>
    <w:multiLevelType w:val="hybridMultilevel"/>
    <w:tmpl w:val="2E947352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6D27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7D5617A6"/>
    <w:multiLevelType w:val="hybridMultilevel"/>
    <w:tmpl w:val="DF5C88F4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10"/>
  </w:num>
  <w:num w:numId="10">
    <w:abstractNumId w:val="8"/>
  </w:num>
  <w:num w:numId="11">
    <w:abstractNumId w:val="3"/>
  </w:num>
  <w:num w:numId="12">
    <w:abstractNumId w:val="2"/>
  </w:num>
  <w:num w:numId="13">
    <w:abstractNumId w:val="12"/>
  </w:num>
  <w:num w:numId="14">
    <w:abstractNumId w:val="7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76F"/>
    <w:rsid w:val="00007EB3"/>
    <w:rsid w:val="00026A2A"/>
    <w:rsid w:val="000C71C9"/>
    <w:rsid w:val="001573BD"/>
    <w:rsid w:val="001D404D"/>
    <w:rsid w:val="00295C0C"/>
    <w:rsid w:val="0031076F"/>
    <w:rsid w:val="00320ECF"/>
    <w:rsid w:val="00333446"/>
    <w:rsid w:val="00397497"/>
    <w:rsid w:val="003C7810"/>
    <w:rsid w:val="003E46A8"/>
    <w:rsid w:val="004707FA"/>
    <w:rsid w:val="004B21CB"/>
    <w:rsid w:val="004D1DA1"/>
    <w:rsid w:val="005543D9"/>
    <w:rsid w:val="00581127"/>
    <w:rsid w:val="006710B0"/>
    <w:rsid w:val="00735D36"/>
    <w:rsid w:val="007430EA"/>
    <w:rsid w:val="00816A34"/>
    <w:rsid w:val="008B097F"/>
    <w:rsid w:val="009A2A65"/>
    <w:rsid w:val="00A30296"/>
    <w:rsid w:val="00C35F27"/>
    <w:rsid w:val="00C9680D"/>
    <w:rsid w:val="00CC28F9"/>
    <w:rsid w:val="00DF6A29"/>
    <w:rsid w:val="00F63ED9"/>
    <w:rsid w:val="00FE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C781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3C781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3">
    <w:name w:val="List"/>
    <w:basedOn w:val="a"/>
    <w:rsid w:val="00735D3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ЧБМК</Company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Игоревна</dc:creator>
  <cp:keywords/>
  <dc:description/>
  <cp:lastModifiedBy>Лариса Игоревна</cp:lastModifiedBy>
  <cp:revision>21</cp:revision>
  <dcterms:created xsi:type="dcterms:W3CDTF">2017-06-09T14:16:00Z</dcterms:created>
  <dcterms:modified xsi:type="dcterms:W3CDTF">2017-06-13T03:02:00Z</dcterms:modified>
</cp:coreProperties>
</file>